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87" w:rsidRDefault="009745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47"/>
      </w:tblGrid>
      <w:tr w:rsidR="00974587" w:rsidTr="00974587">
        <w:tblPrEx>
          <w:tblCellMar>
            <w:top w:w="0" w:type="dxa"/>
            <w:bottom w:w="0" w:type="dxa"/>
          </w:tblCellMar>
        </w:tblPrEx>
        <w:trPr>
          <w:trHeight w:val="15538"/>
        </w:trPr>
        <w:tc>
          <w:tcPr>
            <w:tcW w:w="9747" w:type="dxa"/>
          </w:tcPr>
          <w:p w:rsidR="00974587" w:rsidRDefault="00974587" w:rsidP="00974587">
            <w:pPr>
              <w:ind w:firstLine="426"/>
              <w:jc w:val="center"/>
              <w:rPr>
                <w:rFonts w:ascii="Bookman Old Style" w:hAnsi="Bookman Old Style"/>
                <w:b/>
                <w:sz w:val="36"/>
              </w:rPr>
            </w:pPr>
          </w:p>
          <w:p w:rsidR="00974587" w:rsidRDefault="00974587" w:rsidP="00974587">
            <w:pPr>
              <w:ind w:firstLine="426"/>
              <w:jc w:val="center"/>
              <w:rPr>
                <w:rFonts w:ascii="Bookman Old Style" w:hAnsi="Bookman Old Style"/>
                <w:b/>
                <w:sz w:val="36"/>
              </w:rPr>
            </w:pPr>
          </w:p>
          <w:p w:rsidR="00974587" w:rsidRDefault="00974587" w:rsidP="00974587">
            <w:pPr>
              <w:ind w:firstLine="426"/>
              <w:jc w:val="center"/>
              <w:rPr>
                <w:rFonts w:ascii="Bookman Old Style" w:hAnsi="Bookman Old Style"/>
                <w:b/>
                <w:sz w:val="36"/>
              </w:rPr>
            </w:pPr>
          </w:p>
          <w:p w:rsidR="00974587" w:rsidRDefault="00974587" w:rsidP="00974587">
            <w:pPr>
              <w:ind w:firstLine="426"/>
              <w:jc w:val="center"/>
              <w:rPr>
                <w:rFonts w:ascii="Bookman Old Style" w:hAnsi="Bookman Old Style"/>
                <w:b/>
                <w:sz w:val="36"/>
              </w:rPr>
            </w:pPr>
          </w:p>
          <w:p w:rsidR="00974587" w:rsidRDefault="00974587" w:rsidP="00974587">
            <w:pPr>
              <w:ind w:firstLine="426"/>
              <w:jc w:val="center"/>
              <w:rPr>
                <w:rFonts w:ascii="Bookman Old Style" w:hAnsi="Bookman Old Style"/>
                <w:b/>
                <w:sz w:val="36"/>
              </w:rPr>
            </w:pPr>
          </w:p>
          <w:p w:rsidR="00974587" w:rsidRPr="00CA551B" w:rsidRDefault="00CA551B" w:rsidP="00974587">
            <w:pPr>
              <w:ind w:firstLine="426"/>
              <w:jc w:val="center"/>
              <w:rPr>
                <w:rFonts w:ascii="Bookman Old Style" w:hAnsi="Bookman Old Style"/>
                <w:b/>
                <w:i/>
                <w:sz w:val="48"/>
                <w:szCs w:val="48"/>
              </w:rPr>
            </w:pPr>
            <w:r w:rsidRPr="00CA551B">
              <w:rPr>
                <w:rFonts w:ascii="Bookman Old Style" w:hAnsi="Bookman Old Style"/>
                <w:b/>
                <w:i/>
                <w:sz w:val="48"/>
                <w:szCs w:val="48"/>
              </w:rPr>
              <w:t>Планируемые результаты</w:t>
            </w:r>
          </w:p>
          <w:p w:rsidR="00974587" w:rsidRPr="00CA551B" w:rsidRDefault="00CA551B" w:rsidP="00974587">
            <w:pPr>
              <w:ind w:firstLine="426"/>
              <w:jc w:val="center"/>
              <w:rPr>
                <w:rFonts w:ascii="Bookman Old Style" w:hAnsi="Bookman Old Style"/>
                <w:b/>
                <w:i/>
                <w:sz w:val="48"/>
                <w:szCs w:val="48"/>
              </w:rPr>
            </w:pPr>
            <w:r w:rsidRPr="00CA551B">
              <w:rPr>
                <w:rFonts w:ascii="Bookman Old Style" w:hAnsi="Bookman Old Style"/>
                <w:b/>
                <w:i/>
                <w:sz w:val="48"/>
                <w:szCs w:val="48"/>
              </w:rPr>
              <w:t xml:space="preserve">освоения </w:t>
            </w:r>
            <w:proofErr w:type="gramStart"/>
            <w:r w:rsidRPr="00CA551B">
              <w:rPr>
                <w:rFonts w:ascii="Bookman Old Style" w:hAnsi="Bookman Old Style"/>
                <w:b/>
                <w:i/>
                <w:sz w:val="48"/>
                <w:szCs w:val="48"/>
              </w:rPr>
              <w:t>обучающимися</w:t>
            </w:r>
            <w:proofErr w:type="gramEnd"/>
            <w:r w:rsidRPr="00CA551B">
              <w:rPr>
                <w:rFonts w:ascii="Bookman Old Style" w:hAnsi="Bookman Old Style"/>
                <w:b/>
                <w:i/>
                <w:sz w:val="48"/>
                <w:szCs w:val="48"/>
              </w:rPr>
              <w:t xml:space="preserve"> </w:t>
            </w:r>
          </w:p>
          <w:p w:rsidR="00974587" w:rsidRDefault="00CA551B" w:rsidP="00CA551B">
            <w:pPr>
              <w:ind w:firstLine="426"/>
              <w:jc w:val="center"/>
              <w:rPr>
                <w:rFonts w:ascii="Bookman Old Style" w:hAnsi="Bookman Old Style"/>
                <w:b/>
                <w:sz w:val="36"/>
              </w:rPr>
            </w:pPr>
            <w:r w:rsidRPr="00CA551B">
              <w:rPr>
                <w:rFonts w:ascii="Bookman Old Style" w:hAnsi="Bookman Old Style"/>
                <w:b/>
                <w:i/>
                <w:sz w:val="48"/>
                <w:szCs w:val="48"/>
              </w:rPr>
              <w:t xml:space="preserve"> программы</w:t>
            </w:r>
            <w:r w:rsidR="00974587" w:rsidRPr="00CA551B">
              <w:rPr>
                <w:rFonts w:ascii="Bookman Old Style" w:hAnsi="Bookman Old Style"/>
                <w:b/>
                <w:i/>
                <w:sz w:val="48"/>
                <w:szCs w:val="48"/>
              </w:rPr>
              <w:t xml:space="preserve"> «ЖИВОПИСЬ»</w:t>
            </w:r>
          </w:p>
        </w:tc>
      </w:tr>
    </w:tbl>
    <w:p w:rsidR="001325C1" w:rsidRDefault="001325C1" w:rsidP="004A1D81">
      <w:pPr>
        <w:spacing w:after="0" w:line="240" w:lineRule="auto"/>
        <w:ind w:firstLine="426"/>
        <w:jc w:val="center"/>
        <w:rPr>
          <w:rFonts w:ascii="Bookman Old Style" w:hAnsi="Bookman Old Style"/>
          <w:b/>
          <w:sz w:val="36"/>
        </w:rPr>
      </w:pPr>
    </w:p>
    <w:p w:rsidR="00162ACA" w:rsidRPr="00974587" w:rsidRDefault="00162ACA" w:rsidP="004A1D81">
      <w:pPr>
        <w:pStyle w:val="1"/>
        <w:spacing w:before="0" w:after="0"/>
        <w:ind w:firstLine="426"/>
        <w:jc w:val="center"/>
        <w:rPr>
          <w:rFonts w:ascii="Times New Roman" w:hAnsi="Times New Roman"/>
          <w:sz w:val="24"/>
          <w:szCs w:val="24"/>
        </w:rPr>
      </w:pPr>
      <w:bookmarkStart w:id="0" w:name="_Toc307513461"/>
      <w:r w:rsidRPr="00974587">
        <w:rPr>
          <w:rFonts w:ascii="Times New Roman" w:hAnsi="Times New Roman"/>
          <w:sz w:val="24"/>
          <w:szCs w:val="24"/>
        </w:rPr>
        <w:t xml:space="preserve">Требования к минимуму содержания </w:t>
      </w:r>
      <w:bookmarkEnd w:id="0"/>
      <w:r w:rsidRPr="00974587">
        <w:rPr>
          <w:rFonts w:ascii="Times New Roman" w:hAnsi="Times New Roman"/>
          <w:sz w:val="24"/>
          <w:szCs w:val="24"/>
        </w:rPr>
        <w:t>программы «Живопись»</w:t>
      </w:r>
      <w:r w:rsidR="00974587">
        <w:rPr>
          <w:rFonts w:ascii="Times New Roman" w:hAnsi="Times New Roman"/>
          <w:sz w:val="24"/>
          <w:szCs w:val="24"/>
        </w:rPr>
        <w:t>.</w:t>
      </w:r>
    </w:p>
    <w:p w:rsidR="00162ACA" w:rsidRPr="00162ACA" w:rsidRDefault="00162ACA" w:rsidP="004A1D8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>Минимум содержания программы «Живопись» должен обеспечивать целостное художественно-эстетическое развитие личности и приобретение ею в процессе освоения ОП художественно-исполнительских и теоретических знаний, умений и навыков.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ACA">
        <w:rPr>
          <w:rFonts w:ascii="Times New Roman" w:hAnsi="Times New Roman" w:cs="Times New Roman"/>
          <w:b/>
          <w:sz w:val="24"/>
          <w:szCs w:val="24"/>
        </w:rPr>
        <w:t>Результатом освоения программы «Живопись» является приобретение обучающимися следующих знаний, умений и навыков в предметных областях:</w:t>
      </w:r>
    </w:p>
    <w:p w:rsidR="00162ACA" w:rsidRPr="00162ACA" w:rsidRDefault="00162ACA" w:rsidP="004A1D81">
      <w:pPr>
        <w:spacing w:after="0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162ACA">
        <w:rPr>
          <w:rFonts w:ascii="Times New Roman" w:hAnsi="Times New Roman" w:cs="Times New Roman"/>
          <w:i/>
          <w:sz w:val="24"/>
          <w:szCs w:val="24"/>
        </w:rPr>
        <w:t>в области художественного творчества: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>- знания терминологии изобразительного искусства;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>- умений грамотно изображать с натуры и по памяти предметы (объекты) окружающего мира;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>- умения создавать  художественный образ на основе решения технических и творческих задач;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>- умения самостоятельно преодолевать технические трудности при реализации художественного замысла;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>- навыков анализа цветового строя произведений живописи;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>- навыков работы с подготовительными материалами: этюдами, набросками, эскизами;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>- навыков передачи объема и формы, четкой конструкции предметов, передачи их материальности, фактуры с выявлением планов, на которых они расположены;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>- навыков подготовки работ к экспозиции;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2ACA">
        <w:rPr>
          <w:rFonts w:ascii="Times New Roman" w:hAnsi="Times New Roman" w:cs="Times New Roman"/>
          <w:i/>
          <w:sz w:val="24"/>
          <w:szCs w:val="24"/>
        </w:rPr>
        <w:t>в области пленэрных занятий: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>- знания об объектах живой природы, особенностей работы над пейзажем, архитектурными мотивами;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>- знания способов передачи большого пространства, движущейся и постоянно меняющейся натуры, законов линейной перспективы, равновесия, плановости;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>- умения изображать окружающую действительность, передавая световоздушную перспективу и естественную освещенность;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>- умения применять навыки, приобретенные на предметах «рисунок», «живопись», «композиция»;</w:t>
      </w:r>
    </w:p>
    <w:p w:rsidR="00162ACA" w:rsidRPr="00162ACA" w:rsidRDefault="00162ACA" w:rsidP="004A1D81">
      <w:pPr>
        <w:spacing w:after="0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162ACA">
        <w:rPr>
          <w:rFonts w:ascii="Times New Roman" w:hAnsi="Times New Roman" w:cs="Times New Roman"/>
          <w:i/>
          <w:sz w:val="24"/>
          <w:szCs w:val="24"/>
        </w:rPr>
        <w:t>в области истории искусств: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>- знания основных этапов развития изобразительного искусства;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>- умения использовать полученные теоретические знания в художественной деятельности;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>- первичных навыков восприятия и анализа художественных произведений различных стилей и жанров, созданных в разные исторические периоды.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b/>
          <w:sz w:val="24"/>
          <w:szCs w:val="24"/>
        </w:rPr>
        <w:t>Результаты освоения программы «Живопись» по учебным предметам обязательной части должны отражать</w:t>
      </w:r>
      <w:r w:rsidRPr="00162AC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2ACA">
        <w:rPr>
          <w:rFonts w:ascii="Times New Roman" w:hAnsi="Times New Roman" w:cs="Times New Roman"/>
          <w:b/>
          <w:i/>
          <w:sz w:val="24"/>
          <w:szCs w:val="24"/>
        </w:rPr>
        <w:t>Основы изобразительной грамоты и рисование: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>знание различных видов изобразительного искусства;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>знание основных жанров изобразительного искусства;</w:t>
      </w:r>
    </w:p>
    <w:p w:rsidR="00162ACA" w:rsidRPr="00162ACA" w:rsidRDefault="00162ACA" w:rsidP="004A1D81">
      <w:pPr>
        <w:pStyle w:val="a3"/>
        <w:spacing w:before="0" w:after="0" w:line="276" w:lineRule="auto"/>
        <w:ind w:firstLine="426"/>
        <w:jc w:val="both"/>
        <w:rPr>
          <w:sz w:val="24"/>
          <w:szCs w:val="24"/>
          <w:lang w:val="ru-RU"/>
        </w:rPr>
      </w:pPr>
      <w:r w:rsidRPr="00162ACA">
        <w:rPr>
          <w:sz w:val="24"/>
          <w:szCs w:val="24"/>
          <w:lang w:val="ru-RU"/>
        </w:rPr>
        <w:t>знание основ цветоведения;</w:t>
      </w:r>
    </w:p>
    <w:p w:rsidR="00162ACA" w:rsidRPr="00162ACA" w:rsidRDefault="00162ACA" w:rsidP="004A1D81">
      <w:pPr>
        <w:pStyle w:val="a3"/>
        <w:spacing w:before="0" w:after="0" w:line="276" w:lineRule="auto"/>
        <w:ind w:firstLine="426"/>
        <w:jc w:val="both"/>
        <w:rPr>
          <w:sz w:val="24"/>
          <w:szCs w:val="24"/>
          <w:lang w:val="ru-RU"/>
        </w:rPr>
      </w:pPr>
      <w:r w:rsidRPr="00162ACA">
        <w:rPr>
          <w:sz w:val="24"/>
          <w:szCs w:val="24"/>
          <w:lang w:val="ru-RU"/>
        </w:rPr>
        <w:t>знание основных выразительных средств изобразительного искусства;</w:t>
      </w:r>
    </w:p>
    <w:p w:rsidR="00162ACA" w:rsidRPr="00162ACA" w:rsidRDefault="00162ACA" w:rsidP="004A1D81">
      <w:pPr>
        <w:shd w:val="clear" w:color="auto" w:fill="FFFFFF"/>
        <w:tabs>
          <w:tab w:val="left" w:pos="0"/>
        </w:tabs>
        <w:spacing w:after="0"/>
        <w:ind w:right="17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ACA">
        <w:rPr>
          <w:rFonts w:ascii="Times New Roman" w:hAnsi="Times New Roman" w:cs="Times New Roman"/>
          <w:bCs/>
          <w:sz w:val="24"/>
          <w:szCs w:val="24"/>
        </w:rPr>
        <w:t xml:space="preserve">знание основных формальных элементов композиции: принципа </w:t>
      </w:r>
      <w:proofErr w:type="spellStart"/>
      <w:r w:rsidRPr="00162ACA">
        <w:rPr>
          <w:rFonts w:ascii="Times New Roman" w:hAnsi="Times New Roman" w:cs="Times New Roman"/>
          <w:bCs/>
          <w:sz w:val="24"/>
          <w:szCs w:val="24"/>
        </w:rPr>
        <w:t>трехкомпонентности</w:t>
      </w:r>
      <w:proofErr w:type="spellEnd"/>
      <w:r w:rsidRPr="00162ACA">
        <w:rPr>
          <w:rFonts w:ascii="Times New Roman" w:hAnsi="Times New Roman" w:cs="Times New Roman"/>
          <w:bCs/>
          <w:sz w:val="24"/>
          <w:szCs w:val="24"/>
        </w:rPr>
        <w:t xml:space="preserve">, силуэта, ритма, пластического контраста, соразмерности, </w:t>
      </w:r>
      <w:proofErr w:type="spellStart"/>
      <w:r w:rsidRPr="00162ACA">
        <w:rPr>
          <w:rFonts w:ascii="Times New Roman" w:hAnsi="Times New Roman" w:cs="Times New Roman"/>
          <w:bCs/>
          <w:sz w:val="24"/>
          <w:szCs w:val="24"/>
        </w:rPr>
        <w:t>центричности-децентричности</w:t>
      </w:r>
      <w:proofErr w:type="spellEnd"/>
      <w:r w:rsidRPr="00162ACA">
        <w:rPr>
          <w:rFonts w:ascii="Times New Roman" w:hAnsi="Times New Roman" w:cs="Times New Roman"/>
          <w:bCs/>
          <w:sz w:val="24"/>
          <w:szCs w:val="24"/>
        </w:rPr>
        <w:t xml:space="preserve">, статики-динамики, </w:t>
      </w:r>
      <w:proofErr w:type="spellStart"/>
      <w:r w:rsidRPr="00162ACA">
        <w:rPr>
          <w:rFonts w:ascii="Times New Roman" w:hAnsi="Times New Roman" w:cs="Times New Roman"/>
          <w:bCs/>
          <w:sz w:val="24"/>
          <w:szCs w:val="24"/>
        </w:rPr>
        <w:t>симметрии-ассиметрии</w:t>
      </w:r>
      <w:proofErr w:type="spellEnd"/>
      <w:r w:rsidRPr="00162ACA">
        <w:rPr>
          <w:rFonts w:ascii="Times New Roman" w:hAnsi="Times New Roman" w:cs="Times New Roman"/>
          <w:bCs/>
          <w:sz w:val="24"/>
          <w:szCs w:val="24"/>
        </w:rPr>
        <w:t>;</w:t>
      </w:r>
    </w:p>
    <w:p w:rsidR="00162ACA" w:rsidRPr="00162ACA" w:rsidRDefault="00162ACA" w:rsidP="004A1D81">
      <w:pPr>
        <w:pStyle w:val="a3"/>
        <w:spacing w:before="0" w:after="0" w:line="276" w:lineRule="auto"/>
        <w:ind w:firstLine="426"/>
        <w:jc w:val="both"/>
        <w:rPr>
          <w:sz w:val="24"/>
          <w:szCs w:val="24"/>
          <w:lang w:val="ru-RU"/>
        </w:rPr>
      </w:pPr>
      <w:r w:rsidRPr="00162ACA">
        <w:rPr>
          <w:sz w:val="24"/>
          <w:szCs w:val="24"/>
          <w:lang w:val="ru-RU"/>
        </w:rPr>
        <w:t>умение работать с различными материалами;</w:t>
      </w:r>
    </w:p>
    <w:p w:rsidR="00162ACA" w:rsidRPr="00162ACA" w:rsidRDefault="00162ACA" w:rsidP="004A1D81">
      <w:pPr>
        <w:pStyle w:val="a3"/>
        <w:spacing w:before="0" w:after="0" w:line="276" w:lineRule="auto"/>
        <w:ind w:firstLine="426"/>
        <w:jc w:val="both"/>
        <w:rPr>
          <w:sz w:val="24"/>
          <w:szCs w:val="24"/>
          <w:lang w:val="ru-RU"/>
        </w:rPr>
      </w:pPr>
      <w:r w:rsidRPr="00162ACA">
        <w:rPr>
          <w:sz w:val="24"/>
          <w:szCs w:val="24"/>
          <w:lang w:val="ru-RU"/>
        </w:rPr>
        <w:t>умение выбирать колористические решения в этюдах, зарисовках, набросках;</w:t>
      </w:r>
    </w:p>
    <w:p w:rsidR="00162ACA" w:rsidRPr="00162ACA" w:rsidRDefault="00162ACA" w:rsidP="004A1D81">
      <w:pPr>
        <w:pStyle w:val="a3"/>
        <w:spacing w:before="0" w:after="0" w:line="276" w:lineRule="auto"/>
        <w:ind w:firstLine="426"/>
        <w:jc w:val="both"/>
        <w:rPr>
          <w:sz w:val="24"/>
          <w:szCs w:val="24"/>
          <w:lang w:val="ru-RU"/>
        </w:rPr>
      </w:pPr>
      <w:r w:rsidRPr="00162ACA">
        <w:rPr>
          <w:sz w:val="24"/>
          <w:szCs w:val="24"/>
          <w:lang w:val="ru-RU"/>
        </w:rPr>
        <w:tab/>
        <w:t>навыки организации плоскости листа, композиционного решения изображения;</w:t>
      </w:r>
    </w:p>
    <w:p w:rsidR="00162ACA" w:rsidRPr="00162ACA" w:rsidRDefault="00162ACA" w:rsidP="004A1D81">
      <w:pPr>
        <w:pStyle w:val="a3"/>
        <w:spacing w:before="0" w:after="0" w:line="276" w:lineRule="auto"/>
        <w:ind w:firstLine="426"/>
        <w:jc w:val="both"/>
        <w:rPr>
          <w:sz w:val="24"/>
          <w:szCs w:val="24"/>
          <w:lang w:val="ru-RU"/>
        </w:rPr>
      </w:pPr>
      <w:r w:rsidRPr="00162ACA">
        <w:rPr>
          <w:sz w:val="24"/>
          <w:szCs w:val="24"/>
          <w:lang w:val="ru-RU"/>
        </w:rPr>
        <w:t>навыки передачи формы, характера предмета;</w:t>
      </w:r>
    </w:p>
    <w:p w:rsidR="00162ACA" w:rsidRPr="00162ACA" w:rsidRDefault="00162ACA" w:rsidP="004A1D81">
      <w:pPr>
        <w:pStyle w:val="a3"/>
        <w:spacing w:before="0" w:after="0" w:line="276" w:lineRule="auto"/>
        <w:ind w:firstLine="426"/>
        <w:jc w:val="both"/>
        <w:rPr>
          <w:sz w:val="24"/>
          <w:szCs w:val="24"/>
          <w:lang w:val="ru-RU"/>
        </w:rPr>
      </w:pPr>
      <w:r w:rsidRPr="00162ACA">
        <w:rPr>
          <w:sz w:val="24"/>
          <w:szCs w:val="24"/>
          <w:lang w:val="ru-RU"/>
        </w:rPr>
        <w:lastRenderedPageBreak/>
        <w:tab/>
        <w:t xml:space="preserve">наличие творческой </w:t>
      </w:r>
      <w:r w:rsidRPr="00162ACA">
        <w:rPr>
          <w:sz w:val="24"/>
          <w:szCs w:val="24"/>
        </w:rPr>
        <w:t> </w:t>
      </w:r>
      <w:r w:rsidRPr="00162ACA">
        <w:rPr>
          <w:sz w:val="24"/>
          <w:szCs w:val="24"/>
          <w:lang w:val="ru-RU"/>
        </w:rPr>
        <w:t>инициативы, понимания выразительности цветового и композиционного решения;</w:t>
      </w:r>
    </w:p>
    <w:p w:rsidR="00162ACA" w:rsidRPr="00162ACA" w:rsidRDefault="00162ACA" w:rsidP="004A1D81">
      <w:pPr>
        <w:pStyle w:val="a3"/>
        <w:spacing w:before="0" w:after="0" w:line="276" w:lineRule="auto"/>
        <w:ind w:firstLine="426"/>
        <w:jc w:val="both"/>
        <w:rPr>
          <w:sz w:val="24"/>
          <w:szCs w:val="24"/>
          <w:u w:val="single"/>
          <w:lang w:val="ru-RU"/>
        </w:rPr>
      </w:pPr>
      <w:r w:rsidRPr="00162ACA">
        <w:rPr>
          <w:sz w:val="24"/>
          <w:szCs w:val="24"/>
          <w:lang w:val="ru-RU"/>
        </w:rPr>
        <w:tab/>
        <w:t>наличие образного мышления, памяти, эстетического отношения к действительности.</w:t>
      </w:r>
    </w:p>
    <w:p w:rsidR="00162ACA" w:rsidRPr="00162ACA" w:rsidRDefault="00162ACA" w:rsidP="004A1D81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ab/>
      </w:r>
      <w:r w:rsidRPr="00162ACA">
        <w:rPr>
          <w:rFonts w:ascii="Times New Roman" w:hAnsi="Times New Roman" w:cs="Times New Roman"/>
          <w:b/>
          <w:i/>
          <w:sz w:val="24"/>
          <w:szCs w:val="24"/>
        </w:rPr>
        <w:t>Прикладное творчество: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ab/>
        <w:t>знание понятий «декоративно-прикладное искусство», «художественные промыслы»;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>знание различных видов и техник декоративно-прикладной деятельности;</w:t>
      </w:r>
    </w:p>
    <w:p w:rsidR="00162ACA" w:rsidRPr="00162ACA" w:rsidRDefault="00162ACA" w:rsidP="004A1D81">
      <w:pPr>
        <w:pStyle w:val="a3"/>
        <w:spacing w:before="0" w:after="0" w:line="276" w:lineRule="auto"/>
        <w:ind w:firstLine="426"/>
        <w:jc w:val="both"/>
        <w:rPr>
          <w:sz w:val="24"/>
          <w:szCs w:val="24"/>
          <w:lang w:val="ru-RU"/>
        </w:rPr>
      </w:pPr>
      <w:r w:rsidRPr="00162ACA">
        <w:rPr>
          <w:sz w:val="24"/>
          <w:szCs w:val="24"/>
          <w:lang w:val="ru-RU"/>
        </w:rPr>
        <w:t>умение работать с различными материалами;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>умение работать в различных техниках: плетения, аппликации, коллажа, конструирования;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 xml:space="preserve">умение изготавливать игрушки из различных материалов; 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 xml:space="preserve">навыки заполнения объемной формы узором; 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>навыки ритмического заполнения поверхности;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>навыки проведения объемно-декоративных работ рельефного изображения.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2ACA">
        <w:rPr>
          <w:rFonts w:ascii="Times New Roman" w:hAnsi="Times New Roman" w:cs="Times New Roman"/>
          <w:b/>
          <w:i/>
          <w:sz w:val="24"/>
          <w:szCs w:val="24"/>
        </w:rPr>
        <w:t>Лепка: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ACA">
        <w:rPr>
          <w:rFonts w:ascii="Times New Roman" w:hAnsi="Times New Roman" w:cs="Times New Roman"/>
          <w:sz w:val="24"/>
          <w:szCs w:val="24"/>
        </w:rPr>
        <w:t>знание понятий «скульптура», «объемность», «пропорция», «характер предметов», «плоскость», «декоративность», «рельеф», «круговой обзор», «композиция»;</w:t>
      </w:r>
      <w:proofErr w:type="gramEnd"/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>знание оборудования и пластических материалов;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>умение наблюдать предмет, анализировать его объем, пропорции, форму;</w:t>
      </w:r>
    </w:p>
    <w:p w:rsidR="00162ACA" w:rsidRPr="00162ACA" w:rsidRDefault="00162ACA" w:rsidP="004A1D81">
      <w:pPr>
        <w:pStyle w:val="2"/>
        <w:spacing w:after="0" w:line="276" w:lineRule="auto"/>
        <w:ind w:left="0" w:firstLine="426"/>
        <w:jc w:val="both"/>
      </w:pPr>
      <w:r w:rsidRPr="00162ACA">
        <w:t xml:space="preserve">умение передавать массу, объем, пропорции, характерные особенности предметов; 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 xml:space="preserve">умение работать с натуры и по памяти; 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>умение применять технические приемы лепки рельефа и росписи;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>навыки конструктивного и пластического способов лепки.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 xml:space="preserve"> </w:t>
      </w:r>
      <w:r w:rsidRPr="00162ACA">
        <w:rPr>
          <w:rFonts w:ascii="Times New Roman" w:hAnsi="Times New Roman" w:cs="Times New Roman"/>
          <w:b/>
          <w:i/>
          <w:sz w:val="24"/>
          <w:szCs w:val="24"/>
        </w:rPr>
        <w:t>Рисунок: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pacing w:val="-1"/>
          <w:sz w:val="24"/>
          <w:szCs w:val="24"/>
        </w:rPr>
        <w:t>знание понятий: «пропорция», «симметрия», «светотень»</w:t>
      </w:r>
      <w:r w:rsidRPr="00162ACA">
        <w:rPr>
          <w:rFonts w:ascii="Times New Roman" w:eastAsia="Lucida Grande CY" w:hAnsi="Times New Roman" w:cs="Times New Roman"/>
          <w:sz w:val="24"/>
          <w:szCs w:val="24"/>
        </w:rPr>
        <w:t>;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162ACA">
        <w:rPr>
          <w:rFonts w:ascii="Times New Roman" w:eastAsia="Lucida Grande CY" w:hAnsi="Times New Roman" w:cs="Times New Roman"/>
          <w:sz w:val="24"/>
          <w:szCs w:val="24"/>
        </w:rPr>
        <w:t>знание законов перспективы;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162ACA">
        <w:rPr>
          <w:rFonts w:ascii="Times New Roman" w:eastAsia="Lucida Grande CY" w:hAnsi="Times New Roman" w:cs="Times New Roman"/>
          <w:sz w:val="24"/>
          <w:szCs w:val="24"/>
        </w:rPr>
        <w:t>умение использования приемов линейной и воздушной перспективы;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162ACA">
        <w:rPr>
          <w:rFonts w:ascii="Times New Roman" w:eastAsia="Lucida Grande CY" w:hAnsi="Times New Roman" w:cs="Times New Roman"/>
          <w:sz w:val="24"/>
          <w:szCs w:val="24"/>
        </w:rPr>
        <w:t>умение моделировать форму сложных предметов тоном;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162ACA">
        <w:rPr>
          <w:rFonts w:ascii="Times New Roman" w:eastAsia="Lucida Grande CY" w:hAnsi="Times New Roman" w:cs="Times New Roman"/>
          <w:sz w:val="24"/>
          <w:szCs w:val="24"/>
        </w:rPr>
        <w:t>умение последовательно вести длительную постановку;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162ACA">
        <w:rPr>
          <w:rFonts w:ascii="Times New Roman" w:eastAsia="Lucida Grande CY" w:hAnsi="Times New Roman" w:cs="Times New Roman"/>
          <w:sz w:val="24"/>
          <w:szCs w:val="24"/>
        </w:rPr>
        <w:t>умение рисовать по памяти предметы в разных несложных положениях;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162ACA">
        <w:rPr>
          <w:rFonts w:ascii="Times New Roman" w:eastAsia="Lucida Grande CY" w:hAnsi="Times New Roman" w:cs="Times New Roman"/>
          <w:sz w:val="24"/>
          <w:szCs w:val="24"/>
        </w:rPr>
        <w:t>умение принимать выразительное решение постановок с передачей их эмоционального состояния;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162ACA">
        <w:rPr>
          <w:rFonts w:ascii="Times New Roman" w:eastAsia="Lucida Grande CY" w:hAnsi="Times New Roman" w:cs="Times New Roman"/>
          <w:sz w:val="24"/>
          <w:szCs w:val="24"/>
        </w:rPr>
        <w:t>навыки владения линией, штрихом, пятном;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162ACA">
        <w:rPr>
          <w:rFonts w:ascii="Times New Roman" w:eastAsia="Lucida Grande CY" w:hAnsi="Times New Roman" w:cs="Times New Roman"/>
          <w:sz w:val="24"/>
          <w:szCs w:val="24"/>
        </w:rPr>
        <w:t>навыки в выполнении линейного и живописного рисунка;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162ACA">
        <w:rPr>
          <w:rFonts w:ascii="Times New Roman" w:eastAsia="Lucida Grande CY" w:hAnsi="Times New Roman" w:cs="Times New Roman"/>
          <w:sz w:val="24"/>
          <w:szCs w:val="24"/>
        </w:rPr>
        <w:t>навыки передачи фактуры и материала предмета;</w:t>
      </w:r>
    </w:p>
    <w:p w:rsidR="00162ACA" w:rsidRPr="00162ACA" w:rsidRDefault="00162ACA" w:rsidP="004A1D81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pacing w:val="-1"/>
          <w:sz w:val="24"/>
          <w:szCs w:val="24"/>
        </w:rPr>
        <w:t>навыки передачи пространства средствами штриха и светотени.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2ACA">
        <w:rPr>
          <w:rFonts w:ascii="Times New Roman" w:hAnsi="Times New Roman" w:cs="Times New Roman"/>
          <w:b/>
          <w:i/>
          <w:sz w:val="24"/>
          <w:szCs w:val="24"/>
        </w:rPr>
        <w:t>Живопись:</w:t>
      </w:r>
    </w:p>
    <w:p w:rsidR="00162ACA" w:rsidRPr="00162ACA" w:rsidRDefault="00162ACA" w:rsidP="004A1D81">
      <w:pPr>
        <w:pStyle w:val="11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2ACA">
        <w:rPr>
          <w:rFonts w:ascii="Times New Roman" w:hAnsi="Times New Roman"/>
          <w:sz w:val="24"/>
          <w:szCs w:val="24"/>
        </w:rPr>
        <w:t>знание свойств живописных материалов, их возможностей и эстетических качеств;</w:t>
      </w:r>
    </w:p>
    <w:p w:rsidR="00162ACA" w:rsidRPr="00162ACA" w:rsidRDefault="00162ACA" w:rsidP="004A1D81">
      <w:pPr>
        <w:pStyle w:val="11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2ACA">
        <w:rPr>
          <w:rFonts w:ascii="Times New Roman" w:hAnsi="Times New Roman"/>
          <w:sz w:val="24"/>
          <w:szCs w:val="24"/>
        </w:rPr>
        <w:t>знание разнообразных техник живописи;</w:t>
      </w:r>
    </w:p>
    <w:p w:rsidR="00162ACA" w:rsidRPr="00162ACA" w:rsidRDefault="00162ACA" w:rsidP="004A1D81">
      <w:pPr>
        <w:pStyle w:val="11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2ACA">
        <w:rPr>
          <w:rFonts w:ascii="Times New Roman" w:hAnsi="Times New Roman"/>
          <w:sz w:val="24"/>
          <w:szCs w:val="24"/>
        </w:rPr>
        <w:t>знание художественных и эстетических свой</w:t>
      </w:r>
      <w:proofErr w:type="gramStart"/>
      <w:r w:rsidRPr="00162ACA">
        <w:rPr>
          <w:rFonts w:ascii="Times New Roman" w:hAnsi="Times New Roman"/>
          <w:sz w:val="24"/>
          <w:szCs w:val="24"/>
        </w:rPr>
        <w:t>ств цв</w:t>
      </w:r>
      <w:proofErr w:type="gramEnd"/>
      <w:r w:rsidRPr="00162ACA">
        <w:rPr>
          <w:rFonts w:ascii="Times New Roman" w:hAnsi="Times New Roman"/>
          <w:sz w:val="24"/>
          <w:szCs w:val="24"/>
        </w:rPr>
        <w:t>ета, основных закономерностей создания цветового строя;</w:t>
      </w:r>
    </w:p>
    <w:p w:rsidR="00162ACA" w:rsidRPr="00162ACA" w:rsidRDefault="00162ACA" w:rsidP="004A1D81">
      <w:pPr>
        <w:pStyle w:val="11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2ACA">
        <w:rPr>
          <w:rFonts w:ascii="Times New Roman" w:hAnsi="Times New Roman"/>
          <w:sz w:val="24"/>
          <w:szCs w:val="24"/>
        </w:rPr>
        <w:t>умение видеть и передавать цветовые отношения в условиях пространственно-воздушной среды;</w:t>
      </w:r>
    </w:p>
    <w:p w:rsidR="00162ACA" w:rsidRPr="00162ACA" w:rsidRDefault="00162ACA" w:rsidP="004A1D81">
      <w:pPr>
        <w:pStyle w:val="11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2ACA">
        <w:rPr>
          <w:rFonts w:ascii="Times New Roman" w:hAnsi="Times New Roman"/>
          <w:sz w:val="24"/>
          <w:szCs w:val="24"/>
        </w:rPr>
        <w:t>умение изображать объекты предметного мира, пространство, фигуру человека;</w:t>
      </w:r>
    </w:p>
    <w:p w:rsidR="00162ACA" w:rsidRPr="00162ACA" w:rsidRDefault="00162ACA" w:rsidP="004A1D81">
      <w:pPr>
        <w:pStyle w:val="11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2ACA">
        <w:rPr>
          <w:rFonts w:ascii="Times New Roman" w:hAnsi="Times New Roman"/>
          <w:sz w:val="24"/>
          <w:szCs w:val="24"/>
        </w:rPr>
        <w:t>навыки в использовании основных техник и материалов;</w:t>
      </w:r>
    </w:p>
    <w:p w:rsidR="00162ACA" w:rsidRPr="00162ACA" w:rsidRDefault="00162ACA" w:rsidP="004A1D81">
      <w:pPr>
        <w:pStyle w:val="11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2ACA">
        <w:rPr>
          <w:rFonts w:ascii="Times New Roman" w:hAnsi="Times New Roman"/>
          <w:sz w:val="24"/>
          <w:szCs w:val="24"/>
        </w:rPr>
        <w:t>навыки последовательного ведения живописной работы.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2A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2ACA">
        <w:rPr>
          <w:rFonts w:ascii="Times New Roman" w:hAnsi="Times New Roman" w:cs="Times New Roman"/>
          <w:b/>
          <w:i/>
          <w:sz w:val="24"/>
          <w:szCs w:val="24"/>
        </w:rPr>
        <w:t>Композиция станковая: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 xml:space="preserve">знание основных элементов композиции, закономерностей построения </w:t>
      </w:r>
      <w:r w:rsidRPr="00162A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62ACA">
        <w:rPr>
          <w:rFonts w:ascii="Times New Roman" w:hAnsi="Times New Roman" w:cs="Times New Roman"/>
          <w:sz w:val="24"/>
          <w:szCs w:val="24"/>
        </w:rPr>
        <w:t>художественной формы;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>знание принципов сбора и систематизации подготовительного материала и способов его применения для воплощения творческого замысла;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lastRenderedPageBreak/>
        <w:t>умение применять полученные знания о выразительных средствах композиции – ритме, линии, силуэте, тональности и тональной пластике, цвете, контрасте – в композиционных работах;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>умение использовать средства живописи, их изобразительно-выразительные возможности;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>умение находить живописно-пластические решения для каждой творческой задачи;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>навыки работы по композиции.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2ACA">
        <w:rPr>
          <w:rFonts w:ascii="Times New Roman" w:hAnsi="Times New Roman" w:cs="Times New Roman"/>
          <w:b/>
          <w:i/>
          <w:sz w:val="24"/>
          <w:szCs w:val="24"/>
        </w:rPr>
        <w:t>Беседы об искусстве: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 xml:space="preserve">сформированный комплекс первоначальных знаний об искусстве, его видах и жанрах, направленный на формирование эстетических взглядов, художественного вкуса, пробуждение интереса к искусству и деятельности в сфере искусства; 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>знание особенностей языка различных видов искусства;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>первичные навыки анализа произведения искусства;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>навыки восприятия художественного образа.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2ACA">
        <w:rPr>
          <w:rFonts w:ascii="Times New Roman" w:hAnsi="Times New Roman" w:cs="Times New Roman"/>
          <w:b/>
          <w:i/>
          <w:sz w:val="24"/>
          <w:szCs w:val="24"/>
        </w:rPr>
        <w:t>История изобразительного искусства: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>знание основных этапов развития изобразительного искусства;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>первичные знания о роли и значении изобразительного искусства в системе культуры, духовно-нравственном развитии человека;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>знание основных понятий изобразительного искусства;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 xml:space="preserve">знание основных художественных школ в </w:t>
      </w:r>
      <w:r w:rsidR="00974587" w:rsidRPr="00162ACA">
        <w:rPr>
          <w:rFonts w:ascii="Times New Roman" w:hAnsi="Times New Roman" w:cs="Times New Roman"/>
          <w:sz w:val="24"/>
          <w:szCs w:val="24"/>
        </w:rPr>
        <w:t>западноевропейском</w:t>
      </w:r>
      <w:r w:rsidRPr="00162ACA">
        <w:rPr>
          <w:rFonts w:ascii="Times New Roman" w:hAnsi="Times New Roman" w:cs="Times New Roman"/>
          <w:sz w:val="24"/>
          <w:szCs w:val="24"/>
        </w:rPr>
        <w:t xml:space="preserve"> и русском изобразительном искусстве;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 xml:space="preserve">сформированный комплекс знаний об изобразительном искусстве, направленный на формирование эстетических взглядов, художественного вкуса, пробуждение интереса к изобразительному искусству и деятельности в сфере изобразительного искусства; 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>умение выделять основные черты художественного стиля;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>умение выявлять средства выразительности, которыми пользуется художник;</w:t>
      </w:r>
    </w:p>
    <w:p w:rsidR="00162ACA" w:rsidRPr="00162ACA" w:rsidRDefault="00162ACA" w:rsidP="004A1D81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 xml:space="preserve">умение в устной и письменной форме излагать свои мысли о творчестве художников;  </w:t>
      </w:r>
    </w:p>
    <w:p w:rsidR="00162ACA" w:rsidRPr="00162ACA" w:rsidRDefault="00162ACA" w:rsidP="004A1D81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>навыки по восприятию произведения изобразительного искусства, умению выражать к нему свое отношение, проводить ассоциативные связи с другими видами искусств;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>навыки анализа творческих направлений и творчества отдельного художника;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>навыки анализа произведения изобразительного искусства.</w:t>
      </w:r>
    </w:p>
    <w:p w:rsidR="00162ACA" w:rsidRPr="00162ACA" w:rsidRDefault="00162ACA" w:rsidP="004A1D81">
      <w:pPr>
        <w:spacing w:after="0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162ACA">
        <w:rPr>
          <w:rFonts w:ascii="Times New Roman" w:hAnsi="Times New Roman" w:cs="Times New Roman"/>
          <w:b/>
          <w:i/>
          <w:sz w:val="24"/>
          <w:szCs w:val="24"/>
        </w:rPr>
        <w:t>Пленэр:</w:t>
      </w:r>
    </w:p>
    <w:p w:rsidR="00162ACA" w:rsidRPr="00162ACA" w:rsidRDefault="00162ACA" w:rsidP="004A1D8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>знание</w:t>
      </w:r>
      <w:r w:rsidRPr="00162A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2ACA">
        <w:rPr>
          <w:rFonts w:ascii="Times New Roman" w:hAnsi="Times New Roman" w:cs="Times New Roman"/>
          <w:sz w:val="24"/>
          <w:szCs w:val="24"/>
        </w:rPr>
        <w:t>о закономерностях построения  художественной  формы, особенностях ее восприятия и воплощения;</w:t>
      </w:r>
    </w:p>
    <w:p w:rsidR="00162ACA" w:rsidRPr="00162ACA" w:rsidRDefault="00162ACA" w:rsidP="004A1D8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>знание способов передачи пространства, движущейся и меняющейся натуры, законов линейной перспективы, равновесия, плановости;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 xml:space="preserve">умение передавать настроение, состояние в колористическом решении пейзажа; 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>умение применять сформированные навыки по предметам: рисунок, живопись, композиция;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>умение сочетать различные виды этюдов, набросков в работе над композиционными эскизами;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>навыки восприятия натуры в естественной природной среде;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>навыки передачи световоздушной перспективы;</w:t>
      </w:r>
    </w:p>
    <w:p w:rsidR="00162ACA" w:rsidRPr="00162ACA" w:rsidRDefault="00162ACA" w:rsidP="004A1D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ACA">
        <w:rPr>
          <w:rFonts w:ascii="Times New Roman" w:hAnsi="Times New Roman" w:cs="Times New Roman"/>
          <w:sz w:val="24"/>
          <w:szCs w:val="24"/>
        </w:rPr>
        <w:t>навыки техники работы над жанровым эскизом с подробной проработкой деталей.</w:t>
      </w:r>
    </w:p>
    <w:sectPr w:rsidR="00162ACA" w:rsidRPr="00162ACA" w:rsidSect="004A1D81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5C1"/>
    <w:rsid w:val="001325C1"/>
    <w:rsid w:val="00162ACA"/>
    <w:rsid w:val="004A1D81"/>
    <w:rsid w:val="007E2407"/>
    <w:rsid w:val="00974587"/>
    <w:rsid w:val="00B91A26"/>
    <w:rsid w:val="00BB2ADD"/>
    <w:rsid w:val="00CA551B"/>
    <w:rsid w:val="00D0753F"/>
    <w:rsid w:val="00F8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4D"/>
  </w:style>
  <w:style w:type="paragraph" w:styleId="1">
    <w:name w:val="heading 1"/>
    <w:basedOn w:val="a"/>
    <w:next w:val="a"/>
    <w:link w:val="10"/>
    <w:qFormat/>
    <w:rsid w:val="00162AC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2ACA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rsid w:val="00162AC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62AC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Web)"/>
    <w:basedOn w:val="a"/>
    <w:rsid w:val="00162ACA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11">
    <w:name w:val="Абзац списка1"/>
    <w:basedOn w:val="a"/>
    <w:qFormat/>
    <w:rsid w:val="00162AC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Художественная школа</Company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</cp:revision>
  <dcterms:created xsi:type="dcterms:W3CDTF">2013-04-10T06:02:00Z</dcterms:created>
  <dcterms:modified xsi:type="dcterms:W3CDTF">2013-06-01T13:30:00Z</dcterms:modified>
</cp:coreProperties>
</file>